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E2777" w14:textId="77777777" w:rsidR="00105E72" w:rsidRDefault="00105E72" w:rsidP="00CB0C68">
      <w:pPr>
        <w:spacing w:after="0"/>
        <w:jc w:val="center"/>
        <w:rPr>
          <w:sz w:val="28"/>
          <w:szCs w:val="28"/>
        </w:rPr>
      </w:pPr>
      <w:r w:rsidRPr="002A7141">
        <w:rPr>
          <w:sz w:val="28"/>
          <w:szCs w:val="28"/>
        </w:rPr>
        <w:t>Predlog za Lokalni akci</w:t>
      </w:r>
      <w:r>
        <w:rPr>
          <w:sz w:val="28"/>
          <w:szCs w:val="28"/>
        </w:rPr>
        <w:t>o</w:t>
      </w:r>
      <w:r w:rsidRPr="002A7141">
        <w:rPr>
          <w:sz w:val="28"/>
          <w:szCs w:val="28"/>
        </w:rPr>
        <w:t>ni plan za mlade 2025 – 2030</w:t>
      </w:r>
    </w:p>
    <w:p w14:paraId="27B7B960" w14:textId="49B6DCA7" w:rsidR="00105E72" w:rsidRPr="002A7141" w:rsidRDefault="00105E72" w:rsidP="00CB0C68">
      <w:pPr>
        <w:spacing w:after="0"/>
        <w:jc w:val="center"/>
        <w:rPr>
          <w:sz w:val="28"/>
          <w:szCs w:val="28"/>
        </w:rPr>
      </w:pPr>
      <w:r>
        <w:rPr>
          <w:sz w:val="28"/>
          <w:szCs w:val="28"/>
        </w:rPr>
        <w:t>Kreativni Hub Leskovac</w:t>
      </w:r>
      <w:r w:rsidR="00CB0C68">
        <w:rPr>
          <w:sz w:val="28"/>
          <w:szCs w:val="28"/>
        </w:rPr>
        <w:t xml:space="preserve">, </w:t>
      </w:r>
      <w:r>
        <w:rPr>
          <w:sz w:val="28"/>
          <w:szCs w:val="28"/>
        </w:rPr>
        <w:t xml:space="preserve">ispred UG „I Ja se Pitam“ </w:t>
      </w:r>
    </w:p>
    <w:p w14:paraId="4E4F4CB3" w14:textId="77777777" w:rsidR="00105E72" w:rsidRDefault="00105E72" w:rsidP="00105E72">
      <w:pPr>
        <w:jc w:val="both"/>
      </w:pPr>
    </w:p>
    <w:p w14:paraId="533E4B0A" w14:textId="77777777" w:rsidR="00105E72" w:rsidRPr="00105E72" w:rsidRDefault="00105E72" w:rsidP="00105E72">
      <w:pPr>
        <w:jc w:val="both"/>
        <w:rPr>
          <w:sz w:val="24"/>
          <w:szCs w:val="24"/>
        </w:rPr>
      </w:pPr>
      <w:r w:rsidRPr="00105E72">
        <w:rPr>
          <w:sz w:val="24"/>
          <w:szCs w:val="24"/>
        </w:rPr>
        <w:t>Uvod:</w:t>
      </w:r>
    </w:p>
    <w:p w14:paraId="17D19A93" w14:textId="77777777" w:rsidR="0015465E" w:rsidRPr="00105E72" w:rsidRDefault="00105E72" w:rsidP="00105E72">
      <w:pPr>
        <w:jc w:val="both"/>
        <w:rPr>
          <w:sz w:val="24"/>
          <w:szCs w:val="24"/>
        </w:rPr>
      </w:pPr>
      <w:r w:rsidRPr="00105E72">
        <w:rPr>
          <w:sz w:val="24"/>
          <w:szCs w:val="24"/>
        </w:rPr>
        <w:tab/>
        <w:t>Udruženje Građana „I Ja se Pitam“ iz Leskovca je u toku 2024 godine sprovelo istraživanje na temu potreba i položaja mladih u Leskovcu, gde su prikupljeni podaci usmerili tim za mlade ka potrebi za mapiranjem problema sa kojima se mladi na teritoriji Jablaničkog okruga suočavaju. Na mentorskim radionicama učestvovalo je 15 zainteresovanih mladih, koji su pre svega imali uvid u analizu anketnih upitnika što im je pomoglo u daljim koracima koji su podrazumevali mapiranje problema i izazova.</w:t>
      </w:r>
    </w:p>
    <w:p w14:paraId="5F23A802" w14:textId="77777777" w:rsidR="00105E72" w:rsidRPr="00105E72" w:rsidRDefault="00105E72" w:rsidP="00105E72">
      <w:pPr>
        <w:jc w:val="both"/>
        <w:rPr>
          <w:sz w:val="24"/>
          <w:szCs w:val="24"/>
        </w:rPr>
      </w:pPr>
      <w:r>
        <w:rPr>
          <w:sz w:val="24"/>
          <w:szCs w:val="24"/>
        </w:rPr>
        <w:t>Na osnovu odgovora doš</w:t>
      </w:r>
      <w:r w:rsidRPr="00105E72">
        <w:rPr>
          <w:sz w:val="24"/>
          <w:szCs w:val="24"/>
        </w:rPr>
        <w:t>lo se do zaključka da su četiri ključne teme</w:t>
      </w:r>
      <w:r>
        <w:rPr>
          <w:sz w:val="24"/>
          <w:szCs w:val="24"/>
        </w:rPr>
        <w:t xml:space="preserve"> koje predstavljaju najveći izazov mladima u Jablaničkom okrugu</w:t>
      </w:r>
      <w:r w:rsidRPr="00105E72">
        <w:rPr>
          <w:sz w:val="24"/>
          <w:szCs w:val="24"/>
        </w:rPr>
        <w:t xml:space="preserve">: </w:t>
      </w:r>
      <w:r w:rsidRPr="00105E72">
        <w:rPr>
          <w:b/>
          <w:sz w:val="24"/>
          <w:szCs w:val="24"/>
          <w:u w:val="single"/>
        </w:rPr>
        <w:t xml:space="preserve">Obrazovanje; Migracije mladih; Slobodno vreme; Zapošljavanje. </w:t>
      </w:r>
    </w:p>
    <w:p w14:paraId="75F12DD0" w14:textId="77777777" w:rsidR="00105E72" w:rsidRPr="00105E72" w:rsidRDefault="00105E72" w:rsidP="00105E72">
      <w:pPr>
        <w:jc w:val="both"/>
        <w:rPr>
          <w:b/>
          <w:sz w:val="24"/>
          <w:szCs w:val="24"/>
        </w:rPr>
      </w:pPr>
      <w:r w:rsidRPr="00105E72">
        <w:rPr>
          <w:b/>
          <w:sz w:val="24"/>
          <w:szCs w:val="24"/>
        </w:rPr>
        <w:t>Obrazovanje:</w:t>
      </w:r>
    </w:p>
    <w:p w14:paraId="407783A4" w14:textId="724F8965" w:rsidR="00105E72" w:rsidRPr="00105E72" w:rsidRDefault="00105E72" w:rsidP="00105E72">
      <w:pPr>
        <w:jc w:val="both"/>
        <w:rPr>
          <w:sz w:val="24"/>
          <w:szCs w:val="24"/>
        </w:rPr>
      </w:pPr>
      <w:r w:rsidRPr="00105E72">
        <w:rPr>
          <w:sz w:val="24"/>
          <w:szCs w:val="24"/>
        </w:rPr>
        <w:t>Ključni problemi u ovoj oblasti jesu nedostatak ustanova za visokoškolsko obrazovanje, loš sociijalni uticaj među mladima u obrazovanju i migracija mladih kao posledicu na navedene probleme. Zbog navedenih razloga se dolazi do lošeg kvaliteta života mladih na jugu Srbije. Problemi su prepoznati u zajednici ali se ne radi u dovoljnoj meri na njihovom rešavanju. Jedini pokušaji rešavanja ovih problema su edukacije koje organizuju pojedine privatne škole, udruženja i organizacije. Mladi ljudi smatraju da su za rešavanje ovih problema nadležne institucije kao što je Vlada</w:t>
      </w:r>
      <w:r>
        <w:rPr>
          <w:sz w:val="24"/>
          <w:szCs w:val="24"/>
        </w:rPr>
        <w:t xml:space="preserve"> Republike Srbije </w:t>
      </w:r>
      <w:r w:rsidR="00EF1D0F">
        <w:rPr>
          <w:sz w:val="24"/>
          <w:szCs w:val="24"/>
        </w:rPr>
        <w:t xml:space="preserve">i </w:t>
      </w:r>
      <w:r>
        <w:rPr>
          <w:sz w:val="24"/>
          <w:szCs w:val="24"/>
        </w:rPr>
        <w:t>Ministarstvo obrazovanja, zatim l</w:t>
      </w:r>
      <w:r w:rsidRPr="00105E72">
        <w:rPr>
          <w:sz w:val="24"/>
          <w:szCs w:val="24"/>
        </w:rPr>
        <w:t>okaln</w:t>
      </w:r>
      <w:r>
        <w:rPr>
          <w:sz w:val="24"/>
          <w:szCs w:val="24"/>
        </w:rPr>
        <w:t>e vlasti, civilni sektor</w:t>
      </w:r>
      <w:r w:rsidR="00EF1D0F">
        <w:rPr>
          <w:sz w:val="24"/>
          <w:szCs w:val="24"/>
        </w:rPr>
        <w:t>,</w:t>
      </w:r>
      <w:r>
        <w:rPr>
          <w:sz w:val="24"/>
          <w:szCs w:val="24"/>
        </w:rPr>
        <w:t xml:space="preserve"> a onda</w:t>
      </w:r>
      <w:r w:rsidRPr="00105E72">
        <w:rPr>
          <w:sz w:val="24"/>
          <w:szCs w:val="24"/>
        </w:rPr>
        <w:t xml:space="preserve"> i sami mladi kroz učestvovanje u konstruktivnim sastancima na temu potreba. Glavni izazovii u rešavanju ovih problema jesu nezainteresovanost nadležnih institucija i </w:t>
      </w:r>
      <w:r w:rsidR="00A42AF1">
        <w:rPr>
          <w:sz w:val="24"/>
          <w:szCs w:val="24"/>
        </w:rPr>
        <w:t xml:space="preserve">nedovoljna transparentnost i </w:t>
      </w:r>
      <w:r w:rsidRPr="00105E72">
        <w:rPr>
          <w:sz w:val="24"/>
          <w:szCs w:val="24"/>
        </w:rPr>
        <w:t xml:space="preserve">informisanost mladih. Potrebno je omogućiti drugačiji pristup obrazovanju, uvesti nove smerove na postojećim univerzitetima u Leskovcu u skladu sa tržišnom potražnjom profila, samim tim se omogućava više mesta i prilika za zapošljavanje. </w:t>
      </w:r>
    </w:p>
    <w:p w14:paraId="440206D1" w14:textId="77777777" w:rsidR="00105E72" w:rsidRPr="00105E72" w:rsidRDefault="00105E72" w:rsidP="00105E72">
      <w:pPr>
        <w:jc w:val="both"/>
        <w:rPr>
          <w:b/>
          <w:sz w:val="24"/>
          <w:szCs w:val="24"/>
        </w:rPr>
      </w:pPr>
      <w:r w:rsidRPr="00105E72">
        <w:rPr>
          <w:b/>
          <w:sz w:val="24"/>
          <w:szCs w:val="24"/>
        </w:rPr>
        <w:t>Migracija mladih:</w:t>
      </w:r>
    </w:p>
    <w:p w14:paraId="1CCC4A68" w14:textId="77777777" w:rsidR="00105E72" w:rsidRPr="00105E72" w:rsidRDefault="00105E72" w:rsidP="00105E72">
      <w:pPr>
        <w:jc w:val="both"/>
        <w:rPr>
          <w:sz w:val="24"/>
          <w:szCs w:val="24"/>
        </w:rPr>
      </w:pPr>
      <w:r w:rsidRPr="00105E72">
        <w:rPr>
          <w:sz w:val="24"/>
          <w:szCs w:val="24"/>
        </w:rPr>
        <w:t>Ključni problemi u ovoj oblasti jesu loš kvalitet obrazovanja, nezapošljenost i siromaštvo, zanemarivanje ruralnih područja u Jablaničkom okrugu. Reformom i promenama zakona u obrazovanju od pre desetak godina, koje nisu u potpunosti implementirane, došlo je do pada u kvalitetu obrazovanja, što je automatski dovelo do urušavanja kulturnog nivoa šire zajednice. Loše i neadekvatno obrazovanje direktno utiče na razvoj i karijeru mladih jer ne mogu da idu u korak sa vremenom i načiniima obrazovanja koji su potrebni za današnje vreme. Mladi ljudi žele interaktivno obrazovanje koje podstiče kritičko mišljenje. Na žalost, ovom problemu mora da se p</w:t>
      </w:r>
      <w:r w:rsidR="00A42AF1">
        <w:rPr>
          <w:sz w:val="24"/>
          <w:szCs w:val="24"/>
        </w:rPr>
        <w:t>ristupi dugoročno i sistematično. M</w:t>
      </w:r>
      <w:r w:rsidRPr="00105E72">
        <w:rPr>
          <w:sz w:val="24"/>
          <w:szCs w:val="24"/>
        </w:rPr>
        <w:t xml:space="preserve">ladi smatraju da se o problemu u zajednici zna na osnovu </w:t>
      </w:r>
      <w:r w:rsidR="00A42AF1">
        <w:rPr>
          <w:sz w:val="24"/>
          <w:szCs w:val="24"/>
        </w:rPr>
        <w:t>ponašanja mladih</w:t>
      </w:r>
      <w:r w:rsidRPr="00105E72">
        <w:rPr>
          <w:sz w:val="24"/>
          <w:szCs w:val="24"/>
        </w:rPr>
        <w:t xml:space="preserve"> koje se dešava prethodnih godina u obrazovnim institucijama, koje opet govori o tome da je sa trenutnim zakonima država a zatim i škola kao institucija nemoćna. Za rešavanje ovog problema su ključni činioci </w:t>
      </w:r>
      <w:r w:rsidR="00A42AF1">
        <w:rPr>
          <w:sz w:val="24"/>
          <w:szCs w:val="24"/>
        </w:rPr>
        <w:t xml:space="preserve">- </w:t>
      </w:r>
      <w:r w:rsidRPr="00105E72">
        <w:rPr>
          <w:sz w:val="24"/>
          <w:szCs w:val="24"/>
        </w:rPr>
        <w:t>mladi ljudi od 15 godina čije bi se mišljenje i glas uvažio,</w:t>
      </w:r>
      <w:r w:rsidR="00A42AF1">
        <w:rPr>
          <w:sz w:val="24"/>
          <w:szCs w:val="24"/>
        </w:rPr>
        <w:t xml:space="preserve"> zatim intelektualna elita tj. p</w:t>
      </w:r>
      <w:r w:rsidRPr="00105E72">
        <w:rPr>
          <w:sz w:val="24"/>
          <w:szCs w:val="24"/>
        </w:rPr>
        <w:t xml:space="preserve">rofesori i stručnjaci koji bi </w:t>
      </w:r>
      <w:r w:rsidRPr="00105E72">
        <w:rPr>
          <w:sz w:val="24"/>
          <w:szCs w:val="24"/>
        </w:rPr>
        <w:lastRenderedPageBreak/>
        <w:t>uvažavali mišljenja svojih kolega sa terena i širih zajednica, radne grupe pri Ministarstvu obrazovanja, civilni sektor, opštine, privatni fakulteti itd. Glavni izazovi u rešavanju ovih problema jesu korupcija, zanemarivanje, stranačko zapošljavanje</w:t>
      </w:r>
      <w:r w:rsidR="00A42AF1">
        <w:rPr>
          <w:sz w:val="24"/>
          <w:szCs w:val="24"/>
        </w:rPr>
        <w:t>, diskriminacija u društvu</w:t>
      </w:r>
      <w:r w:rsidRPr="00105E72">
        <w:rPr>
          <w:sz w:val="24"/>
          <w:szCs w:val="24"/>
        </w:rPr>
        <w:t xml:space="preserve"> i bahatost pojedinaca koji su predstavnici institucija.</w:t>
      </w:r>
    </w:p>
    <w:p w14:paraId="644F4063" w14:textId="77777777" w:rsidR="00105E72" w:rsidRPr="00105E72" w:rsidRDefault="00105E72" w:rsidP="00105E72">
      <w:pPr>
        <w:jc w:val="both"/>
        <w:rPr>
          <w:b/>
          <w:sz w:val="24"/>
          <w:szCs w:val="24"/>
        </w:rPr>
      </w:pPr>
      <w:r w:rsidRPr="00105E72">
        <w:rPr>
          <w:b/>
          <w:sz w:val="24"/>
          <w:szCs w:val="24"/>
        </w:rPr>
        <w:t>Slobodno vreme:</w:t>
      </w:r>
    </w:p>
    <w:p w14:paraId="4F65F02E" w14:textId="77777777" w:rsidR="00105E72" w:rsidRPr="00105E72" w:rsidRDefault="00105E72" w:rsidP="00105E72">
      <w:pPr>
        <w:jc w:val="both"/>
        <w:rPr>
          <w:sz w:val="24"/>
          <w:szCs w:val="24"/>
        </w:rPr>
      </w:pPr>
      <w:r w:rsidRPr="00105E72">
        <w:rPr>
          <w:sz w:val="24"/>
          <w:szCs w:val="24"/>
        </w:rPr>
        <w:t>Ključni problemi u ovoj oblasti su svedeni na to da mladi ljudi konkretno u Leskovcu nemaju ni jedno mesto za okupljanje gde bi mogli kvalitetno da provedu svoje slobodno vreme. Zbog toga mladi nisu dovoljno socijalizovani, okrenuti su ka druš</w:t>
      </w:r>
      <w:r w:rsidR="00A42AF1">
        <w:rPr>
          <w:sz w:val="24"/>
          <w:szCs w:val="24"/>
        </w:rPr>
        <w:t xml:space="preserve">tvenim mrežama mnogo više nego </w:t>
      </w:r>
      <w:r w:rsidRPr="00105E72">
        <w:rPr>
          <w:sz w:val="24"/>
          <w:szCs w:val="24"/>
        </w:rPr>
        <w:t>što im je potrebno. Ne postoji dovoljan broj edukativnog sadržaja neformalnog tipa, ne postoji prostor za mlade prilagođen njihovim potrebama i sam kulturni i društveni život u Leskovcu i okolini je jako loš. Na mlade ovi problemi utiču tako što im povećavaju već prisutnu nezainteresovanost za svet oko sebe, sve im je monotono, postaju otuđeni zbog manjka socijalizacije, traže rešenja van svojih zajednica pa otuda veliki broj migracije. Mladi smatraju da se o problemu dovoljno govori i da je prepoznat u zajednici ali da se ne radi na njegovom rešavanju. Smatraju da su nadležni pre svega Kancelarija za mlade i opština, zatim civilni sektor koji bi usmerio veću</w:t>
      </w:r>
      <w:r w:rsidR="00A42AF1">
        <w:rPr>
          <w:sz w:val="24"/>
          <w:szCs w:val="24"/>
        </w:rPr>
        <w:t xml:space="preserve"> </w:t>
      </w:r>
      <w:r w:rsidRPr="00105E72">
        <w:rPr>
          <w:sz w:val="24"/>
          <w:szCs w:val="24"/>
        </w:rPr>
        <w:t xml:space="preserve">pažnju na rad sa mladima i omogućavanje adekvatnog prostora za njih. Glavni izazovi u rešavanju ovog problema su budžet, nepostojanje objekta koji bi služio kao klub za mlade i nedovoljna informisanost mladih o svojim mogućnostima u zajednici. Potrebe mladih obuhvataju barem jedan veliki prostor koji bi bio tematski uređen u skladu sa njihovim interesovanjima, kao i pružanje odgovarajućeg programa za neformalnog obrazovanja iz raznih oblasti opet u skladu sa njiovim potrebama sa osvrtom na potražnju na tržištu zapošljavanja. </w:t>
      </w:r>
    </w:p>
    <w:p w14:paraId="14BBE2DD" w14:textId="77777777" w:rsidR="00105E72" w:rsidRPr="00105E72" w:rsidRDefault="00105E72" w:rsidP="00105E72">
      <w:pPr>
        <w:jc w:val="both"/>
        <w:rPr>
          <w:b/>
          <w:sz w:val="24"/>
          <w:szCs w:val="24"/>
        </w:rPr>
      </w:pPr>
      <w:r w:rsidRPr="00105E72">
        <w:rPr>
          <w:b/>
          <w:sz w:val="24"/>
          <w:szCs w:val="24"/>
        </w:rPr>
        <w:t>Zapošljavanje:</w:t>
      </w:r>
    </w:p>
    <w:p w14:paraId="06FAFD13" w14:textId="17E82F6D" w:rsidR="00105E72" w:rsidRPr="00105E72" w:rsidRDefault="00105E72" w:rsidP="00105E72">
      <w:pPr>
        <w:jc w:val="both"/>
        <w:rPr>
          <w:sz w:val="24"/>
          <w:szCs w:val="24"/>
        </w:rPr>
      </w:pPr>
      <w:r w:rsidRPr="00105E72">
        <w:rPr>
          <w:sz w:val="24"/>
          <w:szCs w:val="24"/>
        </w:rPr>
        <w:t xml:space="preserve">Ključni problemi u ovoj oblasti su manjak mesta za zaposlenje, slaba informisanost i podrška mladima kao i stranačko i rodbinsko zapošljavanje. Ovi problemi direktno utiču na mlade tako što mladi ljudi gube motivaciju, imaju osećaj nepravde i zbog toga masovno odlaze iz grada. Najviše su pogođeni oni iz siromašnijih porodica bez rodbinskih i političkih poznanstava i veza. Problemi nisu prepoznati u zajednici i ne rešava se ništa po tom pitanju. Mladi smatraju da su institucije koje su odgovorne za rešenje ovog problem a pre svega Lokalna samouprava na čelu sa </w:t>
      </w:r>
      <w:r w:rsidR="00EF1D0F">
        <w:rPr>
          <w:sz w:val="24"/>
          <w:szCs w:val="24"/>
        </w:rPr>
        <w:t>g</w:t>
      </w:r>
      <w:r w:rsidRPr="00105E72">
        <w:rPr>
          <w:sz w:val="24"/>
          <w:szCs w:val="24"/>
        </w:rPr>
        <w:t>radonačelnikom, Nacionalna služba za zapošljavanje, škole i fakulteti, lokalne firme, organizacije civilnog društva, ministarstva, mediji i kancelarija za mlade. Glavni izazovi u rešavanju problema nezaposlenosti u Leskovcu i okolini jesu stranačko zapošljavanje i korupcija, mala saradnja između škola, firmi i institucija, nedovoljna informisanost mladih i neaktivnost nadležnih. Potrebe mladih se ogledaju u tome da mladi žele više prilika za zapošljavanje,</w:t>
      </w:r>
      <w:r w:rsidR="00A42AF1">
        <w:rPr>
          <w:sz w:val="24"/>
          <w:szCs w:val="24"/>
        </w:rPr>
        <w:t xml:space="preserve"> više prilika za plaćenu stručnu praksu,</w:t>
      </w:r>
      <w:r w:rsidRPr="00105E72">
        <w:rPr>
          <w:sz w:val="24"/>
          <w:szCs w:val="24"/>
        </w:rPr>
        <w:t xml:space="preserve"> bolju karijernu podršku i više društvenih aktivnosti koje bi imale pozitivan uticaj na mogućnost zapošljavanja u svojim zajednicama.</w:t>
      </w:r>
    </w:p>
    <w:p w14:paraId="65CB6BA3" w14:textId="77777777" w:rsidR="00105E72" w:rsidRPr="00105E72" w:rsidRDefault="00105E72" w:rsidP="00105E72">
      <w:pPr>
        <w:jc w:val="both"/>
        <w:rPr>
          <w:sz w:val="24"/>
          <w:szCs w:val="24"/>
        </w:rPr>
      </w:pPr>
    </w:p>
    <w:p w14:paraId="47ED2CB9" w14:textId="77777777" w:rsidR="00105E72" w:rsidRPr="00105E72" w:rsidRDefault="00105E72" w:rsidP="00105E72">
      <w:pPr>
        <w:jc w:val="both"/>
        <w:rPr>
          <w:sz w:val="24"/>
          <w:szCs w:val="24"/>
        </w:rPr>
      </w:pPr>
      <w:r w:rsidRPr="00105E72">
        <w:rPr>
          <w:sz w:val="24"/>
          <w:szCs w:val="24"/>
        </w:rPr>
        <w:t>Ka konkretizovanju problema iz svake oblasti, koji bi ušao u predlog lokalnog akcionog plana za mlade, učesnici su morali da daju odgovore na potrebna pitanja kako bi se razvili konkretni predlozi za rešenje navedenih problema.</w:t>
      </w:r>
    </w:p>
    <w:p w14:paraId="70D98D3F" w14:textId="77777777" w:rsidR="00105E72" w:rsidRPr="00105E72" w:rsidRDefault="00105E72" w:rsidP="00105E72">
      <w:pPr>
        <w:jc w:val="both"/>
        <w:rPr>
          <w:b/>
          <w:sz w:val="24"/>
          <w:szCs w:val="24"/>
        </w:rPr>
      </w:pPr>
      <w:r w:rsidRPr="00105E72">
        <w:rPr>
          <w:b/>
          <w:sz w:val="24"/>
          <w:szCs w:val="24"/>
        </w:rPr>
        <w:lastRenderedPageBreak/>
        <w:t>1. Migracije</w:t>
      </w:r>
    </w:p>
    <w:p w14:paraId="650C9422" w14:textId="77777777" w:rsidR="00105E72" w:rsidRPr="00105E72" w:rsidRDefault="00105E72" w:rsidP="00105E72">
      <w:pPr>
        <w:jc w:val="both"/>
        <w:rPr>
          <w:sz w:val="24"/>
          <w:szCs w:val="24"/>
        </w:rPr>
      </w:pPr>
      <w:r w:rsidRPr="00105E72">
        <w:rPr>
          <w:sz w:val="24"/>
          <w:szCs w:val="24"/>
        </w:rPr>
        <w:t xml:space="preserve">Cilj je smanjiti migracije tako što bi se u narednih 5 godina zaposlilo i zadržalo u svojim lokalnim zajednicama bar 30% mladih ljudi. Za realizaciju ovog cilja neophodno je učiniti grad i okolinu privlačnijim za mlade ljude ali i raditi na razvoju lokalne privrede, otvaranju novih radnih mesta i ulagati u infrastrukturu i obrazovanje. </w:t>
      </w:r>
    </w:p>
    <w:p w14:paraId="2E9BCC12" w14:textId="77777777" w:rsidR="00105E72" w:rsidRPr="00105E72" w:rsidRDefault="00105E72" w:rsidP="00105E72">
      <w:pPr>
        <w:jc w:val="both"/>
        <w:rPr>
          <w:sz w:val="24"/>
          <w:szCs w:val="24"/>
        </w:rPr>
      </w:pPr>
      <w:r w:rsidRPr="00105E72">
        <w:rPr>
          <w:sz w:val="24"/>
          <w:szCs w:val="24"/>
        </w:rPr>
        <w:t xml:space="preserve">Koraci koje je neophodno preduzeti obuhvataju istraživanje potrebe tržišta rada u Jablaničkom okrugu, zatim pokrenuti obuke i prakse za mlade u saradji sa školama i firmama, i na kraju organizovanje novih radionica, kurseva za sertifikovano dobijanje znanja u skladu sa potražnjom na tržištu rada. </w:t>
      </w:r>
    </w:p>
    <w:p w14:paraId="29F0A1B6" w14:textId="77777777" w:rsidR="00105E72" w:rsidRPr="00105E72" w:rsidRDefault="00105E72" w:rsidP="00105E72">
      <w:pPr>
        <w:jc w:val="both"/>
        <w:rPr>
          <w:sz w:val="24"/>
          <w:szCs w:val="24"/>
        </w:rPr>
      </w:pPr>
      <w:r w:rsidRPr="00105E72">
        <w:rPr>
          <w:sz w:val="24"/>
          <w:szCs w:val="24"/>
        </w:rPr>
        <w:t xml:space="preserve">U realizaciji ovog cilja bi mogle da pomognu obrazovne institucije, lokalne kompanije i zanatske radnje, lokalna vlast i Kancelarija za mlade, Nacionalna služba za zapošljavanje i civilni sektor. </w:t>
      </w:r>
    </w:p>
    <w:p w14:paraId="0F788E6C" w14:textId="77777777" w:rsidR="00105E72" w:rsidRPr="00105E72" w:rsidRDefault="00105E72" w:rsidP="00105E72">
      <w:pPr>
        <w:jc w:val="both"/>
        <w:rPr>
          <w:sz w:val="24"/>
          <w:szCs w:val="24"/>
        </w:rPr>
      </w:pPr>
      <w:r w:rsidRPr="00105E72">
        <w:rPr>
          <w:sz w:val="24"/>
          <w:szCs w:val="24"/>
        </w:rPr>
        <w:t xml:space="preserve">Od potrebnih resursa su neophodni prostor i oprema za realizaciju obuka, stručni kadar i mentori, finansijska sredstva iz lokalnog budžeta ili drugih fondova i donacija i tehničlka podrška. </w:t>
      </w:r>
    </w:p>
    <w:p w14:paraId="1EFC8DC4" w14:textId="77777777" w:rsidR="00105E72" w:rsidRPr="00105E72" w:rsidRDefault="00105E72" w:rsidP="00105E72">
      <w:pPr>
        <w:jc w:val="both"/>
        <w:rPr>
          <w:sz w:val="24"/>
          <w:szCs w:val="24"/>
        </w:rPr>
      </w:pPr>
      <w:r w:rsidRPr="00105E72">
        <w:rPr>
          <w:sz w:val="24"/>
          <w:szCs w:val="24"/>
        </w:rPr>
        <w:t xml:space="preserve">Ostvarivanje ovog cilja je dugoročno sa akcentom na prve dve godine kako bi se ocenila mogućnost daljeg razvoja i održivosti. </w:t>
      </w:r>
    </w:p>
    <w:p w14:paraId="59D76B72" w14:textId="77777777" w:rsidR="00105E72" w:rsidRPr="00105E72" w:rsidRDefault="00105E72" w:rsidP="00105E72">
      <w:pPr>
        <w:jc w:val="both"/>
        <w:rPr>
          <w:sz w:val="24"/>
          <w:szCs w:val="24"/>
        </w:rPr>
      </w:pPr>
      <w:r w:rsidRPr="00105E72">
        <w:rPr>
          <w:sz w:val="24"/>
          <w:szCs w:val="24"/>
        </w:rPr>
        <w:t xml:space="preserve">Indikatori uspeha su broj realizovanih obuka u 2 godine, broj mladih koji su prošli obuku, povećanje procenta mladih koji su ostali u svojim lokalnim zajednicama i zaposlili se, broj uspostavljenih saradnji između škola i firmi i na kraju povećan broj mladih koji su angažovani u lokalnim razvojnim inicijativama. </w:t>
      </w:r>
    </w:p>
    <w:p w14:paraId="3841ED0D" w14:textId="77777777" w:rsidR="00105E72" w:rsidRPr="00105E72" w:rsidRDefault="00105E72" w:rsidP="00105E72">
      <w:pPr>
        <w:jc w:val="both"/>
        <w:rPr>
          <w:b/>
          <w:sz w:val="24"/>
          <w:szCs w:val="24"/>
        </w:rPr>
      </w:pPr>
      <w:r w:rsidRPr="00105E72">
        <w:rPr>
          <w:b/>
          <w:sz w:val="24"/>
          <w:szCs w:val="24"/>
        </w:rPr>
        <w:t>2. Siromaštvo</w:t>
      </w:r>
      <w:r>
        <w:rPr>
          <w:b/>
          <w:sz w:val="24"/>
          <w:szCs w:val="24"/>
        </w:rPr>
        <w:t xml:space="preserve"> </w:t>
      </w:r>
    </w:p>
    <w:p w14:paraId="542FD022" w14:textId="77777777" w:rsidR="00105E72" w:rsidRPr="00105E72" w:rsidRDefault="00105E72" w:rsidP="00105E72">
      <w:pPr>
        <w:jc w:val="both"/>
        <w:rPr>
          <w:sz w:val="24"/>
          <w:szCs w:val="24"/>
        </w:rPr>
      </w:pPr>
      <w:r w:rsidRPr="00105E72">
        <w:rPr>
          <w:sz w:val="24"/>
          <w:szCs w:val="24"/>
        </w:rPr>
        <w:t>Cilj je smanjiti stopu siromaštva u Jablaničkom okrugu koji je trenutno treči okrug po stopi siromaštva u Srbiji. Problem siromaštva povlači i niz drugih socijalno ekonomskih problema, a između ostalog i povećan stepen migracije. Rešenje ovog probllema se nalazi delimično u jačanju lokalne privrede</w:t>
      </w:r>
      <w:r w:rsidR="00A42AF1">
        <w:rPr>
          <w:sz w:val="24"/>
          <w:szCs w:val="24"/>
        </w:rPr>
        <w:t xml:space="preserve"> </w:t>
      </w:r>
      <w:r w:rsidRPr="00105E72">
        <w:rPr>
          <w:sz w:val="24"/>
          <w:szCs w:val="24"/>
        </w:rPr>
        <w:t xml:space="preserve">i ulaganje u istu, kao i približavanje multinacionalnih kampanja za razvoj. </w:t>
      </w:r>
    </w:p>
    <w:p w14:paraId="49507BF9" w14:textId="77777777" w:rsidR="00105E72" w:rsidRPr="00105E72" w:rsidRDefault="00105E72" w:rsidP="00105E72">
      <w:pPr>
        <w:jc w:val="both"/>
        <w:rPr>
          <w:sz w:val="24"/>
          <w:szCs w:val="24"/>
        </w:rPr>
      </w:pPr>
      <w:r w:rsidRPr="00105E72">
        <w:rPr>
          <w:sz w:val="24"/>
          <w:szCs w:val="24"/>
        </w:rPr>
        <w:t xml:space="preserve">Koraci koji bi mogli da se preduzmu obuhvataju jačanje domaće privrede kroz davanje subvencija manjim i srednjim preduzećima, zatim poreskim olakšicama za ista i strožom inspekcijom rada jer prava radnika moraju da se poštuju. Takođe je moguće kroz edukacije omogućiti informacije i znanja zainteresovanim stanovnicima za rad u velikim inostranim kompanijama od kuće. </w:t>
      </w:r>
    </w:p>
    <w:p w14:paraId="2FB0CE35" w14:textId="77777777" w:rsidR="00105E72" w:rsidRPr="00105E72" w:rsidRDefault="00105E72" w:rsidP="00105E72">
      <w:pPr>
        <w:jc w:val="both"/>
        <w:rPr>
          <w:sz w:val="24"/>
          <w:szCs w:val="24"/>
        </w:rPr>
      </w:pPr>
      <w:r w:rsidRPr="00105E72">
        <w:rPr>
          <w:sz w:val="24"/>
          <w:szCs w:val="24"/>
        </w:rPr>
        <w:t>U realizaciji ovog cilja mogu da pomognu institucije kao što su Nacionalna slu</w:t>
      </w:r>
      <w:r w:rsidR="00A42AF1">
        <w:rPr>
          <w:sz w:val="24"/>
          <w:szCs w:val="24"/>
        </w:rPr>
        <w:t>žba za zapošljavanje, organizacije civilnog društva</w:t>
      </w:r>
      <w:r w:rsidRPr="00105E72">
        <w:rPr>
          <w:sz w:val="24"/>
          <w:szCs w:val="24"/>
        </w:rPr>
        <w:t>, državne institucije, zatim kompanije koje imaju po</w:t>
      </w:r>
      <w:r w:rsidR="00A42AF1">
        <w:rPr>
          <w:sz w:val="24"/>
          <w:szCs w:val="24"/>
        </w:rPr>
        <w:t>treba za zapošljavanjem radnika</w:t>
      </w:r>
      <w:r w:rsidRPr="00105E72">
        <w:rPr>
          <w:sz w:val="24"/>
          <w:szCs w:val="24"/>
        </w:rPr>
        <w:t xml:space="preserve"> na daljinu na pozicijama koje to dozvoljavaju. </w:t>
      </w:r>
    </w:p>
    <w:p w14:paraId="2CE39D6C" w14:textId="77777777" w:rsidR="00105E72" w:rsidRPr="00105E72" w:rsidRDefault="00105E72" w:rsidP="00105E72">
      <w:pPr>
        <w:jc w:val="both"/>
        <w:rPr>
          <w:sz w:val="24"/>
          <w:szCs w:val="24"/>
        </w:rPr>
      </w:pPr>
      <w:r w:rsidRPr="00105E72">
        <w:rPr>
          <w:sz w:val="24"/>
          <w:szCs w:val="24"/>
        </w:rPr>
        <w:t>Od resursa potrebnih za ostvarenje ovog cilja ključna je logi</w:t>
      </w:r>
      <w:r w:rsidR="00A42AF1">
        <w:rPr>
          <w:sz w:val="24"/>
          <w:szCs w:val="24"/>
        </w:rPr>
        <w:t>stička podrška od lokalne samou</w:t>
      </w:r>
      <w:r w:rsidRPr="00105E72">
        <w:rPr>
          <w:sz w:val="24"/>
          <w:szCs w:val="24"/>
        </w:rPr>
        <w:t xml:space="preserve">prave, prostor za edukaciju, stručni kadar za edukovanje o ekonomskom i radnom </w:t>
      </w:r>
      <w:r w:rsidRPr="00105E72">
        <w:rPr>
          <w:sz w:val="24"/>
          <w:szCs w:val="24"/>
        </w:rPr>
        <w:lastRenderedPageBreak/>
        <w:t>pravu, pisanju projekata i preduzetništvu. Neophodni su i finansijski resursi koji bi bili obezbeđeni iz lokalnog budžeta, donacija i EU fondova.</w:t>
      </w:r>
    </w:p>
    <w:p w14:paraId="331B0DBB" w14:textId="77777777" w:rsidR="00105E72" w:rsidRPr="00105E72" w:rsidRDefault="00105E72" w:rsidP="00105E72">
      <w:pPr>
        <w:jc w:val="both"/>
        <w:rPr>
          <w:sz w:val="24"/>
          <w:szCs w:val="24"/>
        </w:rPr>
      </w:pPr>
      <w:r w:rsidRPr="00105E72">
        <w:rPr>
          <w:sz w:val="24"/>
          <w:szCs w:val="24"/>
        </w:rPr>
        <w:t>Cilj je težiti ka dugoročnom razvoju i jačanju domaće privrede u gradovima i selima. Akcija se može pokrenuti odmah nakon angažovanja tima stručnjaka i obezbeđivanja finansijske podrške.</w:t>
      </w:r>
    </w:p>
    <w:p w14:paraId="2FEA7C14" w14:textId="77777777" w:rsidR="00105E72" w:rsidRPr="00105E72" w:rsidRDefault="00105E72" w:rsidP="00105E72">
      <w:pPr>
        <w:jc w:val="both"/>
        <w:rPr>
          <w:sz w:val="24"/>
          <w:szCs w:val="24"/>
        </w:rPr>
      </w:pPr>
      <w:r w:rsidRPr="00105E72">
        <w:rPr>
          <w:sz w:val="24"/>
          <w:szCs w:val="24"/>
        </w:rPr>
        <w:t>Indikatori uspeha bi bili porast prosečne zarade u narednih 5 godina, smanjenje stope nezaposlenosti, smanjenje stope migracije iz okruga i porast nataliteta.</w:t>
      </w:r>
    </w:p>
    <w:p w14:paraId="51A6C722" w14:textId="77777777" w:rsidR="00105E72" w:rsidRPr="00105E72" w:rsidRDefault="00105E72" w:rsidP="00105E72">
      <w:pPr>
        <w:jc w:val="both"/>
        <w:rPr>
          <w:b/>
          <w:sz w:val="24"/>
          <w:szCs w:val="24"/>
        </w:rPr>
      </w:pPr>
      <w:r w:rsidRPr="00105E72">
        <w:rPr>
          <w:b/>
          <w:sz w:val="24"/>
          <w:szCs w:val="24"/>
        </w:rPr>
        <w:t>3. Zagađ</w:t>
      </w:r>
      <w:r>
        <w:rPr>
          <w:b/>
          <w:sz w:val="24"/>
          <w:szCs w:val="24"/>
        </w:rPr>
        <w:t>enje vazduha</w:t>
      </w:r>
    </w:p>
    <w:p w14:paraId="06324237" w14:textId="77777777" w:rsidR="00105E72" w:rsidRPr="00105E72" w:rsidRDefault="00105E72" w:rsidP="00105E72">
      <w:pPr>
        <w:jc w:val="both"/>
        <w:rPr>
          <w:sz w:val="24"/>
          <w:szCs w:val="24"/>
        </w:rPr>
      </w:pPr>
      <w:r w:rsidRPr="00105E72">
        <w:rPr>
          <w:sz w:val="24"/>
          <w:szCs w:val="24"/>
        </w:rPr>
        <w:t xml:space="preserve">Cilj je pre svega edukacija o ekološkom životu uopšte. To se može postići ozelenjavanjem javnih površina, subvencijama za uvođenje grejanja na ekološke derivate, omogućiti pristupnija električna prevozna sredstva, uvođenjem eko zona u gradovima i strožom kontrolom komunalnih ustanova. </w:t>
      </w:r>
    </w:p>
    <w:p w14:paraId="5122E9CF" w14:textId="77777777" w:rsidR="00105E72" w:rsidRPr="00105E72" w:rsidRDefault="00105E72" w:rsidP="00105E72">
      <w:pPr>
        <w:jc w:val="both"/>
        <w:rPr>
          <w:sz w:val="24"/>
          <w:szCs w:val="24"/>
        </w:rPr>
      </w:pPr>
      <w:r w:rsidRPr="00105E72">
        <w:rPr>
          <w:sz w:val="24"/>
          <w:szCs w:val="24"/>
        </w:rPr>
        <w:t>Kroz školske programe uvesti obaveznu edukaciju učenika od najranijeg uzrasta o očuvanju životne sredine je jeda od ključnih koraka za dugoročne promene.</w:t>
      </w:r>
      <w:r w:rsidR="00A42AF1">
        <w:rPr>
          <w:sz w:val="24"/>
          <w:szCs w:val="24"/>
        </w:rPr>
        <w:t xml:space="preserve"> </w:t>
      </w:r>
      <w:r w:rsidRPr="00105E72">
        <w:rPr>
          <w:sz w:val="24"/>
          <w:szCs w:val="24"/>
        </w:rPr>
        <w:t>Kod ljudi postoji želja i volja za podizanje svesti o ekologiji i zdravom načinu života.</w:t>
      </w:r>
    </w:p>
    <w:p w14:paraId="43707C05" w14:textId="77777777" w:rsidR="00105E72" w:rsidRPr="00105E72" w:rsidRDefault="00105E72" w:rsidP="00105E72">
      <w:pPr>
        <w:jc w:val="both"/>
        <w:rPr>
          <w:sz w:val="24"/>
          <w:szCs w:val="24"/>
        </w:rPr>
      </w:pPr>
      <w:r w:rsidRPr="00105E72">
        <w:rPr>
          <w:sz w:val="24"/>
          <w:szCs w:val="24"/>
        </w:rPr>
        <w:t>Mogući partneri u ostvarivanju ovog cilja jesu pre svega Ministarstvo zaštite životne sredine, država, lokalna samouprava, obrazovne ustanove, građani, mediji, civilni sektor i JKP.</w:t>
      </w:r>
    </w:p>
    <w:p w14:paraId="4D52B324" w14:textId="77777777" w:rsidR="00105E72" w:rsidRPr="00105E72" w:rsidRDefault="00105E72" w:rsidP="00105E72">
      <w:pPr>
        <w:jc w:val="both"/>
        <w:rPr>
          <w:sz w:val="24"/>
          <w:szCs w:val="24"/>
        </w:rPr>
      </w:pPr>
      <w:r w:rsidRPr="00105E72">
        <w:rPr>
          <w:sz w:val="24"/>
          <w:szCs w:val="24"/>
        </w:rPr>
        <w:t>Mladi mogu organizovati akcije čišćenja, sadnje drveća. Eko radionice. Putem interneta mogu da pokrenu kampanju o očuvanju životne sredine. Mladi mogu da doprinesu buđenju svesti kroz kampanje i radionice i kod šire zajednice, i partnerima smatraju civilni sektor koji može da obezbedi finansiranje i prostorije kao i stručni kadar za edukacije o ekologiji.</w:t>
      </w:r>
    </w:p>
    <w:p w14:paraId="78AF586C" w14:textId="77777777" w:rsidR="00105E72" w:rsidRPr="00105E72" w:rsidRDefault="00105E72" w:rsidP="00105E72">
      <w:pPr>
        <w:jc w:val="both"/>
        <w:rPr>
          <w:sz w:val="24"/>
          <w:szCs w:val="24"/>
        </w:rPr>
      </w:pPr>
      <w:r w:rsidRPr="00105E72">
        <w:rPr>
          <w:sz w:val="24"/>
          <w:szCs w:val="24"/>
        </w:rPr>
        <w:t>Smanjenje zagađenja životne sredine predstavlja dugoročan projekat sasistematičnim rešenjem. Akciju možemo pokrenuti u bilo kom trenutku, a rezultati su očekivani posle par godina kontinuiranog rada na rešavanju problema.</w:t>
      </w:r>
    </w:p>
    <w:p w14:paraId="79E01A19" w14:textId="77777777" w:rsidR="00105E72" w:rsidRPr="00105E72" w:rsidRDefault="00105E72" w:rsidP="00105E72">
      <w:pPr>
        <w:jc w:val="both"/>
        <w:rPr>
          <w:sz w:val="24"/>
          <w:szCs w:val="24"/>
        </w:rPr>
      </w:pPr>
      <w:r w:rsidRPr="00105E72">
        <w:rPr>
          <w:sz w:val="24"/>
          <w:szCs w:val="24"/>
        </w:rPr>
        <w:t xml:space="preserve">Indikatori uspeha su merenja kvaliteta vazduha, broj postavljenih mernih stanica u odnosu na trenutno stanje, broj subvencija koje su podeljenje u cilju promene trenutnog stanja, a dugoročno su indikatori izveštaji o zdravstvenom stanju ljudi. </w:t>
      </w:r>
    </w:p>
    <w:p w14:paraId="25561C75" w14:textId="77777777" w:rsidR="00105E72" w:rsidRPr="00105E72" w:rsidRDefault="00105E72" w:rsidP="00105E72">
      <w:pPr>
        <w:jc w:val="both"/>
        <w:rPr>
          <w:b/>
          <w:sz w:val="24"/>
          <w:szCs w:val="24"/>
        </w:rPr>
      </w:pPr>
      <w:r w:rsidRPr="00105E72">
        <w:rPr>
          <w:b/>
          <w:sz w:val="24"/>
          <w:szCs w:val="24"/>
        </w:rPr>
        <w:t>4. Nedovoljno mesta z</w:t>
      </w:r>
      <w:r>
        <w:rPr>
          <w:b/>
          <w:sz w:val="24"/>
          <w:szCs w:val="24"/>
        </w:rPr>
        <w:t xml:space="preserve">a zapošljavanje </w:t>
      </w:r>
    </w:p>
    <w:p w14:paraId="738E7337" w14:textId="77777777" w:rsidR="00105E72" w:rsidRPr="00105E72" w:rsidRDefault="00105E72" w:rsidP="00105E72">
      <w:pPr>
        <w:jc w:val="both"/>
        <w:rPr>
          <w:sz w:val="24"/>
          <w:szCs w:val="24"/>
        </w:rPr>
      </w:pPr>
      <w:r w:rsidRPr="00105E72">
        <w:rPr>
          <w:sz w:val="24"/>
          <w:szCs w:val="24"/>
        </w:rPr>
        <w:t>Cilj je povećanje prilika za zapošljavanje među mladima pre svega radi sticanja znanja i veština, radnog iskustva, prakse, kao i stvaranje radne navike još od najranijeg doba. Mladi mogu preko institicija da steknu radno iskustvo u struci tokom obrazovanja. Potrebno je mladima pružiti i finansisku podršku te bi na taj način bili i motivisaniji. Cilj je da mladi osete potrebu da ostanu u Leskovcu i da im Leskovac pruži mogućnosti za normalan život, rast i razvoj.</w:t>
      </w:r>
    </w:p>
    <w:p w14:paraId="3AE70675" w14:textId="77777777" w:rsidR="00105E72" w:rsidRPr="00105E72" w:rsidRDefault="00105E72" w:rsidP="00105E72">
      <w:pPr>
        <w:jc w:val="both"/>
        <w:rPr>
          <w:sz w:val="24"/>
          <w:szCs w:val="24"/>
        </w:rPr>
      </w:pPr>
      <w:r w:rsidRPr="00105E72">
        <w:rPr>
          <w:sz w:val="24"/>
          <w:szCs w:val="24"/>
        </w:rPr>
        <w:t>Koraci koje je neophodno preduzeti za ostvarivanje ovog cilja jesu apel i saradnja sa nadležnim institucijama i udruženjima koja se bave mladima da stupe u kontak sa mladima koako bi mogli n</w:t>
      </w:r>
      <w:r w:rsidR="00A42AF1">
        <w:rPr>
          <w:sz w:val="24"/>
          <w:szCs w:val="24"/>
        </w:rPr>
        <w:t xml:space="preserve">a adekvatan način da sagledaju </w:t>
      </w:r>
      <w:r w:rsidRPr="00105E72">
        <w:rPr>
          <w:sz w:val="24"/>
          <w:szCs w:val="24"/>
        </w:rPr>
        <w:t>njihove potrebe.</w:t>
      </w:r>
    </w:p>
    <w:p w14:paraId="4BEF8B8C" w14:textId="77777777" w:rsidR="00105E72" w:rsidRPr="00105E72" w:rsidRDefault="00105E72" w:rsidP="00105E72">
      <w:pPr>
        <w:jc w:val="both"/>
        <w:rPr>
          <w:sz w:val="24"/>
          <w:szCs w:val="24"/>
        </w:rPr>
      </w:pPr>
      <w:r w:rsidRPr="00105E72">
        <w:rPr>
          <w:sz w:val="24"/>
          <w:szCs w:val="24"/>
        </w:rPr>
        <w:lastRenderedPageBreak/>
        <w:t>U realizacijii ovog cilja bi mogle da pomognu institucije kao što su omladiinske zadruge, Kancelarija za mlade, Ministarstvo turizma, obrazovne institucije itd.</w:t>
      </w:r>
    </w:p>
    <w:p w14:paraId="3FC959EB" w14:textId="77777777" w:rsidR="00105E72" w:rsidRPr="00105E72" w:rsidRDefault="00105E72" w:rsidP="00105E72">
      <w:pPr>
        <w:jc w:val="both"/>
        <w:rPr>
          <w:sz w:val="24"/>
          <w:szCs w:val="24"/>
        </w:rPr>
      </w:pPr>
      <w:r w:rsidRPr="00105E72">
        <w:rPr>
          <w:sz w:val="24"/>
          <w:szCs w:val="24"/>
        </w:rPr>
        <w:t>Od potrebnih resursa je neophodno pre svega finansiranje i stručan kadar.</w:t>
      </w:r>
    </w:p>
    <w:p w14:paraId="2A8B60F7" w14:textId="77777777" w:rsidR="00105E72" w:rsidRPr="00105E72" w:rsidRDefault="00105E72" w:rsidP="00105E72">
      <w:pPr>
        <w:jc w:val="both"/>
        <w:rPr>
          <w:sz w:val="24"/>
          <w:szCs w:val="24"/>
        </w:rPr>
      </w:pPr>
      <w:r w:rsidRPr="00105E72">
        <w:rPr>
          <w:sz w:val="24"/>
          <w:szCs w:val="24"/>
        </w:rPr>
        <w:t xml:space="preserve">Akcija moze da se pokrene po skupljanju svih potrebnih resursa, a realan vremenski okvir za realizaciju cilja je godinu dana. Predlog rešenja i aktivnosti je srednjeročan. </w:t>
      </w:r>
    </w:p>
    <w:p w14:paraId="4013C058" w14:textId="77777777" w:rsidR="00105E72" w:rsidRPr="00105E72" w:rsidRDefault="00105E72" w:rsidP="00105E72">
      <w:pPr>
        <w:jc w:val="both"/>
        <w:rPr>
          <w:sz w:val="24"/>
          <w:szCs w:val="24"/>
        </w:rPr>
      </w:pPr>
      <w:r w:rsidRPr="00105E72">
        <w:rPr>
          <w:sz w:val="24"/>
          <w:szCs w:val="24"/>
        </w:rPr>
        <w:t>Indikatori uspeha su smanjen br</w:t>
      </w:r>
      <w:r w:rsidR="00A42AF1">
        <w:rPr>
          <w:sz w:val="24"/>
          <w:szCs w:val="24"/>
        </w:rPr>
        <w:t>oj</w:t>
      </w:r>
      <w:r w:rsidRPr="00105E72">
        <w:rPr>
          <w:sz w:val="24"/>
          <w:szCs w:val="24"/>
        </w:rPr>
        <w:t xml:space="preserve"> migracije</w:t>
      </w:r>
      <w:r w:rsidR="00A42AF1">
        <w:rPr>
          <w:sz w:val="24"/>
          <w:szCs w:val="24"/>
        </w:rPr>
        <w:t xml:space="preserve"> mladih</w:t>
      </w:r>
      <w:r w:rsidRPr="00105E72">
        <w:rPr>
          <w:sz w:val="24"/>
          <w:szCs w:val="24"/>
        </w:rPr>
        <w:t>, broj mladih koji su aktivni u svojim zajednicama, povećan broj zaposlenih mladih ljudi, međusobno mentorstvo i usavršavanje je normalizovano.</w:t>
      </w:r>
    </w:p>
    <w:p w14:paraId="50C6B6ED" w14:textId="77777777" w:rsidR="00105E72" w:rsidRPr="00105E72" w:rsidRDefault="00105E72" w:rsidP="00105E72">
      <w:pPr>
        <w:jc w:val="both"/>
        <w:rPr>
          <w:sz w:val="24"/>
          <w:szCs w:val="24"/>
        </w:rPr>
      </w:pPr>
    </w:p>
    <w:p w14:paraId="72647C75" w14:textId="77777777" w:rsidR="00105E72" w:rsidRPr="00105E72" w:rsidRDefault="00105E72" w:rsidP="00105E72">
      <w:pPr>
        <w:jc w:val="both"/>
        <w:rPr>
          <w:sz w:val="24"/>
          <w:szCs w:val="24"/>
        </w:rPr>
      </w:pPr>
    </w:p>
    <w:sectPr w:rsidR="00105E72" w:rsidRPr="00105E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E72"/>
    <w:rsid w:val="00105E72"/>
    <w:rsid w:val="0015465E"/>
    <w:rsid w:val="00A42AF1"/>
    <w:rsid w:val="00CB0C68"/>
    <w:rsid w:val="00EF1D0F"/>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6F1A0"/>
  <w15:chartTrackingRefBased/>
  <w15:docId w15:val="{0EB48030-15CD-4BEE-803B-1A5348FA0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E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1844</Words>
  <Characters>10513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v m</cp:lastModifiedBy>
  <cp:revision>4</cp:revision>
  <dcterms:created xsi:type="dcterms:W3CDTF">2026-01-12T14:31:00Z</dcterms:created>
  <dcterms:modified xsi:type="dcterms:W3CDTF">2026-02-21T14:51:00Z</dcterms:modified>
</cp:coreProperties>
</file>